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подъезда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то, что </w:t>
      </w: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является инвалидов второй группы, следовательно, ему не может быть 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Фынтынэ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2229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9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//УФК по Ханты-Мансийскому автономному округу-Югре </w:t>
      </w:r>
      <w:r>
        <w:rPr>
          <w:rStyle w:val="cat-Addressgrp-5rplc-3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ОКТМО </w:t>
      </w:r>
      <w:r>
        <w:rPr>
          <w:rStyle w:val="cat-PhoneNumbergrp-22rplc-3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ИНН </w:t>
      </w:r>
      <w:r>
        <w:rPr>
          <w:rStyle w:val="cat-PhoneNumbergrp-23rplc-33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КБК </w:t>
      </w:r>
      <w:r>
        <w:rPr>
          <w:rStyle w:val="cat-PhoneNumbergrp-25rplc-35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01063010009140, УИН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0412365400575022292420132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7rplc-3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6rplc-37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8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</w:t>
      </w:r>
      <w:r>
        <w:rPr>
          <w:rFonts w:ascii="Times New Roman" w:eastAsia="Times New Roman" w:hAnsi="Times New Roman" w:cs="Times New Roman"/>
          <w:sz w:val="16"/>
          <w:szCs w:val="16"/>
        </w:rPr>
        <w:t>от на срок до пятидесяти часов.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SumInWordsgrp-17rplc-38">
    <w:name w:val="cat-SumInWords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